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A300" w14:textId="77777777" w:rsidR="00A10006" w:rsidRPr="00C6518E" w:rsidRDefault="00A10006" w:rsidP="00DA4A2B">
      <w:pPr>
        <w:spacing w:after="0"/>
        <w:jc w:val="center"/>
        <w:rPr>
          <w:rFonts w:eastAsia="Calibri" w:cs="Times New Roman"/>
          <w:b/>
          <w:color w:val="C00000"/>
          <w:sz w:val="20"/>
          <w:szCs w:val="20"/>
        </w:rPr>
      </w:pPr>
    </w:p>
    <w:p w14:paraId="3B2ED848" w14:textId="135AA0C7" w:rsidR="00DA4A2B" w:rsidRPr="00C6518E" w:rsidRDefault="00DA4A2B" w:rsidP="00DA4A2B">
      <w:pPr>
        <w:spacing w:after="0"/>
        <w:jc w:val="center"/>
        <w:rPr>
          <w:rFonts w:eastAsia="Calibri" w:cs="Times New Roman"/>
          <w:b/>
          <w:color w:val="C00000"/>
          <w:sz w:val="20"/>
          <w:szCs w:val="20"/>
        </w:rPr>
      </w:pPr>
      <w:r w:rsidRPr="00C6518E">
        <w:rPr>
          <w:b/>
          <w:color w:val="C00000"/>
          <w:sz w:val="20"/>
          <w:szCs w:val="20"/>
          <w:lang w:bidi="es-ES"/>
        </w:rPr>
        <w:t>ATENCIÓN: ASISTENCIA DE SU HIJO(A) PERJUDICADA DEBIDO A LAS VACUNAS FALTANTES</w:t>
      </w:r>
    </w:p>
    <w:p w14:paraId="0F2C23A4" w14:textId="77777777" w:rsidR="00DA4A2B" w:rsidRPr="00C6518E" w:rsidRDefault="00DA4A2B" w:rsidP="00DA4A2B">
      <w:pPr>
        <w:spacing w:after="0"/>
        <w:jc w:val="center"/>
        <w:rPr>
          <w:rFonts w:eastAsia="Calibri" w:cs="Times New Roman"/>
          <w:b/>
          <w:color w:val="C00000"/>
          <w:sz w:val="20"/>
          <w:szCs w:val="20"/>
        </w:rPr>
      </w:pPr>
    </w:p>
    <w:p w14:paraId="2B600A1E" w14:textId="77777777" w:rsidR="00DA4A2B" w:rsidRPr="00C6518E" w:rsidRDefault="00DA4A2B" w:rsidP="00DA4A2B">
      <w:pPr>
        <w:spacing w:after="0"/>
        <w:jc w:val="right"/>
        <w:rPr>
          <w:rFonts w:eastAsia="Calibri" w:cs="Times New Roman"/>
          <w:b/>
          <w:sz w:val="20"/>
          <w:szCs w:val="20"/>
        </w:rPr>
      </w:pPr>
      <w:r w:rsidRPr="00C6518E">
        <w:rPr>
          <w:b/>
          <w:sz w:val="20"/>
          <w:szCs w:val="20"/>
          <w:lang w:bidi="es-ES"/>
        </w:rPr>
        <w:t>[[DATE]]</w:t>
      </w:r>
    </w:p>
    <w:p w14:paraId="1E70FBF0" w14:textId="77777777" w:rsidR="00DA4A2B" w:rsidRPr="00C6518E" w:rsidRDefault="00DA4A2B" w:rsidP="00DA4A2B">
      <w:pPr>
        <w:spacing w:after="0"/>
        <w:jc w:val="right"/>
        <w:rPr>
          <w:rFonts w:eastAsia="Calibri" w:cs="Times New Roman"/>
          <w:b/>
          <w:sz w:val="20"/>
          <w:szCs w:val="20"/>
        </w:rPr>
      </w:pPr>
    </w:p>
    <w:p w14:paraId="6F7DF443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4E109285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  <w:r w:rsidRPr="00C6518E">
        <w:rPr>
          <w:sz w:val="20"/>
          <w:szCs w:val="20"/>
          <w:lang w:bidi="es-ES"/>
        </w:rPr>
        <w:t xml:space="preserve">Estimado(a) padre/madre o tutor(a) de </w:t>
      </w:r>
      <w:r w:rsidRPr="00C6518E">
        <w:rPr>
          <w:b/>
          <w:sz w:val="20"/>
          <w:szCs w:val="20"/>
          <w:lang w:bidi="es-ES"/>
        </w:rPr>
        <w:t>[[STUDENT NAME]]</w:t>
      </w:r>
      <w:r w:rsidRPr="00C6518E">
        <w:rPr>
          <w:sz w:val="20"/>
          <w:szCs w:val="20"/>
          <w:lang w:bidi="es-ES"/>
        </w:rPr>
        <w:t xml:space="preserve">: </w:t>
      </w:r>
    </w:p>
    <w:p w14:paraId="6CD1CC9C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055E6761" w14:textId="4BBBB190" w:rsidR="00DA4A2B" w:rsidRPr="00C6518E" w:rsidRDefault="00DA4A2B" w:rsidP="001D6A8B">
      <w:pPr>
        <w:spacing w:after="0"/>
        <w:contextualSpacing/>
        <w:jc w:val="left"/>
        <w:rPr>
          <w:rFonts w:eastAsia="Calibri" w:cs="Times New Roman"/>
          <w:b/>
          <w:sz w:val="20"/>
          <w:szCs w:val="20"/>
        </w:rPr>
      </w:pPr>
      <w:r w:rsidRPr="00C6518E">
        <w:rPr>
          <w:b/>
          <w:color w:val="auto"/>
          <w:sz w:val="20"/>
          <w:szCs w:val="20"/>
          <w:lang w:bidi="es-ES"/>
        </w:rPr>
        <w:t>A partir del lunes, 4 de diciembre de 2023, se excluirá de manera temporal a su hijo(a) de la escuela en el Distrito de Columbia debido a que no cumple con los requisitos del certificado de vacunación.</w:t>
      </w:r>
      <w:r w:rsidRPr="00C6518E">
        <w:rPr>
          <w:sz w:val="20"/>
          <w:szCs w:val="20"/>
          <w:lang w:bidi="es-ES"/>
        </w:rPr>
        <w:t xml:space="preserve"> La ley del Distrito exige que todos los estudiantes que vayan a la escuela en el Distrito proporcionen a la escuela el certificado de vacunación actualizado o una constancia de exención médica o religiosa (sección 38-501 </w:t>
      </w:r>
      <w:r w:rsidRPr="00C6518E">
        <w:rPr>
          <w:i/>
          <w:sz w:val="20"/>
          <w:szCs w:val="20"/>
          <w:lang w:bidi="es-ES"/>
        </w:rPr>
        <w:t>et seq</w:t>
      </w:r>
      <w:r w:rsidRPr="00C6518E">
        <w:rPr>
          <w:sz w:val="20"/>
          <w:szCs w:val="20"/>
          <w:lang w:bidi="es-ES"/>
        </w:rPr>
        <w:t>. del Código Oficial del DC). Una revisión reciente del registro de vacunas de su hijo(a) indica que no ha recibido todas las vacunas que figuran en la carta adjunta</w:t>
      </w:r>
      <w:r w:rsidR="001D6A8B" w:rsidRPr="00C6518E">
        <w:rPr>
          <w:sz w:val="20"/>
          <w:szCs w:val="20"/>
          <w:vertAlign w:val="superscript"/>
          <w:lang w:bidi="es-ES"/>
        </w:rPr>
        <w:footnoteReference w:id="1"/>
      </w:r>
      <w:r w:rsidRPr="00C6518E">
        <w:rPr>
          <w:sz w:val="20"/>
          <w:szCs w:val="20"/>
          <w:lang w:bidi="es-ES"/>
        </w:rPr>
        <w:t>, de acuerdo con los requisitos de DC Health.</w:t>
      </w:r>
    </w:p>
    <w:p w14:paraId="11B0B80D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43918CF6" w14:textId="7200FD5D" w:rsidR="00DA4A2B" w:rsidRPr="00C6518E" w:rsidRDefault="00DA4A2B" w:rsidP="00DA4A2B">
      <w:pPr>
        <w:spacing w:after="0"/>
        <w:rPr>
          <w:rFonts w:eastAsia="Calibri" w:cs="Times New Roman"/>
          <w:b/>
          <w:sz w:val="20"/>
          <w:szCs w:val="20"/>
        </w:rPr>
      </w:pPr>
      <w:r w:rsidRPr="00C6518E">
        <w:rPr>
          <w:sz w:val="20"/>
          <w:szCs w:val="20"/>
          <w:lang w:bidi="es-ES"/>
        </w:rPr>
        <w:t xml:space="preserve">El </w:t>
      </w:r>
      <w:r w:rsidRPr="00C6518E">
        <w:rPr>
          <w:b/>
          <w:color w:val="C00000"/>
          <w:sz w:val="20"/>
          <w:szCs w:val="20"/>
          <w:lang w:bidi="es-ES"/>
        </w:rPr>
        <w:t>[[DATE]]</w:t>
      </w:r>
      <w:r w:rsidR="00D57B17" w:rsidRPr="00C6518E">
        <w:rPr>
          <w:color w:val="auto"/>
          <w:sz w:val="20"/>
          <w:szCs w:val="20"/>
          <w:lang w:bidi="es-ES"/>
        </w:rPr>
        <w:t xml:space="preserve"> se le envió un aviso inicial y, el </w:t>
      </w:r>
      <w:r w:rsidRPr="00C6518E">
        <w:rPr>
          <w:b/>
          <w:color w:val="C00000"/>
          <w:sz w:val="20"/>
          <w:szCs w:val="20"/>
          <w:lang w:bidi="es-ES"/>
        </w:rPr>
        <w:t>[[DATE]]</w:t>
      </w:r>
      <w:r w:rsidRPr="00C6518E">
        <w:rPr>
          <w:sz w:val="20"/>
          <w:szCs w:val="20"/>
          <w:lang w:bidi="es-ES"/>
        </w:rPr>
        <w:t xml:space="preserve">, un segundo aviso para alertarle sobre la documentación de vacunación faltante. </w:t>
      </w:r>
      <w:r w:rsidRPr="00C6518E">
        <w:rPr>
          <w:b/>
          <w:sz w:val="20"/>
          <w:szCs w:val="20"/>
          <w:lang w:bidi="es-ES"/>
        </w:rPr>
        <w:t xml:space="preserve">La escuela debe recibir un certificado de vacunación o una constancia de exención médica o religiosa para que su hijo(a) pueda volver a asistir a la escuela en el Distrito de Columbia. </w:t>
      </w:r>
    </w:p>
    <w:p w14:paraId="41D982B9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5078C660" w14:textId="182F89BB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  <w:r w:rsidRPr="00C6518E">
        <w:rPr>
          <w:sz w:val="20"/>
          <w:szCs w:val="20"/>
          <w:lang w:bidi="es-ES"/>
        </w:rPr>
        <w:t xml:space="preserve">El objetivo de esta escuela y del Distrito de Columbia es mantener a los estudiantes sanos y en la escuela. Para prevenir la propagación de enfermedades contagiosas, es vital que todos los estudiantes reciban todas las vacunas antes de entrar a la escuela. Las vacunas son la mejor defensa contra algunas de las enfermedades contagiosas más comunes y a veces mortales. </w:t>
      </w:r>
      <w:r w:rsidRPr="00C6518E">
        <w:rPr>
          <w:b/>
          <w:sz w:val="20"/>
          <w:szCs w:val="20"/>
          <w:lang w:bidi="es-ES"/>
        </w:rPr>
        <w:t xml:space="preserve">Comuníquese de inmediato con su proveedor de atención médica primaria para programar una cita para que su hijo(a) reciba las vacunas requeridas y pueda proporcionar a la escuela, lo antes posible, la documentación más reciente de las vacunas que figuran en la carta adjunta. </w:t>
      </w:r>
      <w:r w:rsidRPr="00C6518E">
        <w:rPr>
          <w:sz w:val="20"/>
          <w:szCs w:val="20"/>
          <w:lang w:bidi="es-ES"/>
        </w:rPr>
        <w:t>Puede proporcionar esta documentación a la escuela mediante el Certificado Universal de Salud (adjunto)</w:t>
      </w:r>
      <w:r w:rsidR="004817B1" w:rsidRPr="00C6518E">
        <w:rPr>
          <w:sz w:val="20"/>
          <w:szCs w:val="20"/>
          <w:vertAlign w:val="superscript"/>
          <w:lang w:bidi="es-ES"/>
        </w:rPr>
        <w:footnoteReference w:id="2"/>
      </w:r>
      <w:r w:rsidRPr="00C6518E">
        <w:rPr>
          <w:sz w:val="20"/>
          <w:szCs w:val="20"/>
          <w:lang w:bidi="es-ES"/>
        </w:rPr>
        <w:t>, otro comprobante del certificado de vacunación ofrecido por un proveedor de salud o un comprobante de exención médica o religiosa.</w:t>
      </w:r>
    </w:p>
    <w:p w14:paraId="445F428B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15889708" w14:textId="42356818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  <w:r w:rsidRPr="00C6518E">
        <w:rPr>
          <w:sz w:val="20"/>
          <w:szCs w:val="20"/>
          <w:lang w:bidi="es-ES"/>
        </w:rPr>
        <w:t>Para solicitar una cita, llame al consultorio del médico de su hijo(a) o busque un proveedor de atención médica o un sitio de vacunación de una lista proporcionada por DC Health.</w:t>
      </w:r>
      <w:r w:rsidRPr="00C6518E">
        <w:rPr>
          <w:sz w:val="20"/>
          <w:szCs w:val="20"/>
          <w:vertAlign w:val="superscript"/>
          <w:lang w:bidi="es-ES"/>
        </w:rPr>
        <w:footnoteReference w:id="3"/>
      </w:r>
      <w:r w:rsidRPr="00C6518E">
        <w:rPr>
          <w:sz w:val="20"/>
          <w:szCs w:val="20"/>
          <w:lang w:bidi="es-ES"/>
        </w:rPr>
        <w:t xml:space="preserve"> Si no tiene seguro médico o necesita un proveedor de atención médica, consulte a DC Health </w:t>
      </w:r>
      <w:proofErr w:type="gramStart"/>
      <w:r w:rsidRPr="00C6518E">
        <w:rPr>
          <w:sz w:val="20"/>
          <w:szCs w:val="20"/>
          <w:lang w:bidi="es-ES"/>
        </w:rPr>
        <w:t>Link</w:t>
      </w:r>
      <w:proofErr w:type="gramEnd"/>
      <w:r w:rsidRPr="00C6518E">
        <w:rPr>
          <w:sz w:val="20"/>
          <w:szCs w:val="20"/>
          <w:lang w:bidi="es-ES"/>
        </w:rPr>
        <w:t xml:space="preserve"> o contáctese con el centro de atención telefónica de la ciudad marcando 3-1-1.</w:t>
      </w:r>
      <w:r w:rsidR="00295202" w:rsidRPr="00C6518E">
        <w:rPr>
          <w:sz w:val="20"/>
          <w:szCs w:val="20"/>
          <w:vertAlign w:val="superscript"/>
          <w:lang w:bidi="es-ES"/>
        </w:rPr>
        <w:footnoteReference w:id="4"/>
      </w:r>
      <w:r w:rsidRPr="00C6518E">
        <w:rPr>
          <w:sz w:val="20"/>
          <w:szCs w:val="20"/>
          <w:lang w:bidi="es-ES"/>
        </w:rPr>
        <w:t xml:space="preserve"> </w:t>
      </w:r>
    </w:p>
    <w:p w14:paraId="3416BACA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6708A9A7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  <w:r w:rsidRPr="00C6518E">
        <w:rPr>
          <w:sz w:val="20"/>
          <w:szCs w:val="20"/>
          <w:lang w:bidi="es-ES"/>
        </w:rPr>
        <w:t xml:space="preserve">Si tiene otras preguntas o desea obtener más información sobre esta carta, comuníquese con: </w:t>
      </w:r>
      <w:r w:rsidRPr="00C6518E">
        <w:rPr>
          <w:b/>
          <w:sz w:val="20"/>
          <w:szCs w:val="20"/>
          <w:lang w:bidi="es-ES"/>
        </w:rPr>
        <w:t xml:space="preserve">[[IPOC NAME]] </w:t>
      </w:r>
      <w:r w:rsidRPr="00C6518E">
        <w:rPr>
          <w:sz w:val="20"/>
          <w:szCs w:val="20"/>
          <w:lang w:bidi="es-ES"/>
        </w:rPr>
        <w:t xml:space="preserve">al </w:t>
      </w:r>
      <w:r w:rsidRPr="00C6518E">
        <w:rPr>
          <w:b/>
          <w:sz w:val="20"/>
          <w:szCs w:val="20"/>
          <w:lang w:bidi="es-ES"/>
        </w:rPr>
        <w:t>[[IPOC PHONE NUMBER]]</w:t>
      </w:r>
      <w:r w:rsidRPr="00C6518E">
        <w:rPr>
          <w:sz w:val="20"/>
          <w:szCs w:val="20"/>
          <w:lang w:bidi="es-ES"/>
        </w:rPr>
        <w:t xml:space="preserve">. </w:t>
      </w:r>
    </w:p>
    <w:p w14:paraId="52615671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</w:rPr>
      </w:pPr>
    </w:p>
    <w:p w14:paraId="7B3E00AB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  <w:lang w:val="en-US"/>
        </w:rPr>
      </w:pPr>
      <w:proofErr w:type="spellStart"/>
      <w:r w:rsidRPr="00C6518E">
        <w:rPr>
          <w:sz w:val="20"/>
          <w:szCs w:val="20"/>
          <w:lang w:val="en-US" w:bidi="es-ES"/>
        </w:rPr>
        <w:t>Atentamente</w:t>
      </w:r>
      <w:proofErr w:type="spellEnd"/>
      <w:r w:rsidRPr="00C6518E">
        <w:rPr>
          <w:sz w:val="20"/>
          <w:szCs w:val="20"/>
          <w:lang w:val="en-US" w:bidi="es-ES"/>
        </w:rPr>
        <w:t>,</w:t>
      </w:r>
    </w:p>
    <w:p w14:paraId="14AC953D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  <w:lang w:val="en-US"/>
        </w:rPr>
      </w:pPr>
    </w:p>
    <w:p w14:paraId="3BE5F50A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  <w:lang w:val="en-US"/>
        </w:rPr>
      </w:pPr>
    </w:p>
    <w:p w14:paraId="7FF65D17" w14:textId="77777777" w:rsidR="00DA4A2B" w:rsidRPr="00C6518E" w:rsidRDefault="00DA4A2B" w:rsidP="00DA4A2B">
      <w:pPr>
        <w:spacing w:after="0"/>
        <w:rPr>
          <w:rFonts w:eastAsia="Calibri" w:cs="Times New Roman"/>
          <w:sz w:val="20"/>
          <w:szCs w:val="20"/>
          <w:lang w:val="en-US"/>
        </w:rPr>
      </w:pPr>
      <w:r w:rsidRPr="00C6518E">
        <w:rPr>
          <w:sz w:val="20"/>
          <w:szCs w:val="20"/>
          <w:lang w:val="en-US" w:bidi="es-ES"/>
        </w:rPr>
        <w:t>________________________________________</w:t>
      </w:r>
    </w:p>
    <w:p w14:paraId="295E411B" w14:textId="77777777" w:rsidR="00C6518E" w:rsidRPr="00C6518E" w:rsidRDefault="00DA4A2B" w:rsidP="00D52373">
      <w:pPr>
        <w:spacing w:after="0"/>
        <w:rPr>
          <w:rFonts w:eastAsia="Calibri" w:cs="Times New Roman"/>
          <w:b/>
          <w:sz w:val="20"/>
          <w:szCs w:val="20"/>
          <w:lang w:val="en-US"/>
        </w:rPr>
      </w:pPr>
      <w:r w:rsidRPr="00C6518E">
        <w:rPr>
          <w:b/>
          <w:sz w:val="20"/>
          <w:szCs w:val="20"/>
          <w:lang w:val="en-US" w:bidi="es-ES"/>
        </w:rPr>
        <w:t>[[PRINCIPAL OR SCHOOL LEADER NAME AND SIGNATURE]]</w:t>
      </w:r>
    </w:p>
    <w:sectPr w:rsidR="00C475DC" w:rsidRPr="00C6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9F42" w14:textId="77777777" w:rsidR="00496938" w:rsidRDefault="00496938" w:rsidP="00DA4A2B">
      <w:pPr>
        <w:spacing w:after="0" w:line="240" w:lineRule="auto"/>
      </w:pPr>
      <w:r>
        <w:separator/>
      </w:r>
    </w:p>
  </w:endnote>
  <w:endnote w:type="continuationSeparator" w:id="0">
    <w:p w14:paraId="2D68877F" w14:textId="77777777" w:rsidR="00496938" w:rsidRDefault="00496938" w:rsidP="00DA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7674" w14:textId="77777777" w:rsidR="00496938" w:rsidRDefault="00496938" w:rsidP="00DA4A2B">
      <w:pPr>
        <w:spacing w:after="0" w:line="240" w:lineRule="auto"/>
      </w:pPr>
      <w:r>
        <w:separator/>
      </w:r>
    </w:p>
  </w:footnote>
  <w:footnote w:type="continuationSeparator" w:id="0">
    <w:p w14:paraId="43F9936E" w14:textId="77777777" w:rsidR="00496938" w:rsidRDefault="00496938" w:rsidP="00DA4A2B">
      <w:pPr>
        <w:spacing w:after="0" w:line="240" w:lineRule="auto"/>
      </w:pPr>
      <w:r>
        <w:continuationSeparator/>
      </w:r>
    </w:p>
  </w:footnote>
  <w:footnote w:id="1">
    <w:p w14:paraId="28F7DC0A" w14:textId="77777777" w:rsidR="001D6A8B" w:rsidRPr="009C1915" w:rsidRDefault="001D6A8B" w:rsidP="001D6A8B">
      <w:pPr>
        <w:pStyle w:val="Textonotapie"/>
        <w:rPr>
          <w:rFonts w:ascii="Calibri" w:hAnsi="Calibri"/>
        </w:rPr>
      </w:pPr>
      <w:r w:rsidRPr="009C1915">
        <w:rPr>
          <w:rStyle w:val="Refdenotaalpie"/>
          <w:lang w:bidi="es-ES"/>
        </w:rPr>
        <w:footnoteRef/>
      </w:r>
      <w:r w:rsidRPr="009C1915">
        <w:rPr>
          <w:lang w:bidi="es-ES"/>
        </w:rPr>
        <w:t xml:space="preserve"> DC Health, requisitos de vacunación: </w:t>
      </w:r>
      <w:hyperlink r:id="rId1" w:history="1">
        <w:r w:rsidRPr="00341F70">
          <w:rPr>
            <w:rStyle w:val="Hipervnculo"/>
            <w:lang w:bidi="es-ES"/>
          </w:rPr>
          <w:t>https://dchealth.dc.gov/page/schools-and-licensed-childcare-development-centers</w:t>
        </w:r>
      </w:hyperlink>
      <w:r w:rsidRPr="009C1915">
        <w:rPr>
          <w:lang w:bidi="es-ES"/>
        </w:rPr>
        <w:t xml:space="preserve"> </w:t>
      </w:r>
    </w:p>
  </w:footnote>
  <w:footnote w:id="2">
    <w:p w14:paraId="705C8F95" w14:textId="77777777" w:rsidR="004817B1" w:rsidRPr="009C1915" w:rsidRDefault="004817B1" w:rsidP="004817B1">
      <w:pPr>
        <w:pStyle w:val="Textonotapie"/>
        <w:rPr>
          <w:rFonts w:ascii="Calibri" w:hAnsi="Calibri"/>
        </w:rPr>
      </w:pPr>
      <w:r w:rsidRPr="009C1915">
        <w:rPr>
          <w:rStyle w:val="Refdenotaalpie"/>
          <w:lang w:bidi="es-ES"/>
        </w:rPr>
        <w:footnoteRef/>
      </w:r>
      <w:r w:rsidRPr="009C1915">
        <w:rPr>
          <w:lang w:bidi="es-ES"/>
        </w:rPr>
        <w:t xml:space="preserve"> DC Health, Certificado Universal de Salud del DC: </w:t>
      </w:r>
      <w:hyperlink r:id="rId2" w:history="1">
        <w:r w:rsidRPr="009C1915">
          <w:rPr>
            <w:rStyle w:val="Hipervnculo"/>
            <w:lang w:bidi="es-ES"/>
          </w:rPr>
          <w:t>https://dchealth.dc.gov/service/school-health-services-program</w:t>
        </w:r>
      </w:hyperlink>
    </w:p>
  </w:footnote>
  <w:footnote w:id="3">
    <w:p w14:paraId="43ECD195" w14:textId="77777777" w:rsidR="00DA4A2B" w:rsidRPr="009C1915" w:rsidRDefault="00DA4A2B" w:rsidP="00DA4A2B">
      <w:pPr>
        <w:pStyle w:val="Textonotapie"/>
        <w:rPr>
          <w:rFonts w:ascii="Calibri" w:hAnsi="Calibri"/>
        </w:rPr>
      </w:pPr>
      <w:r w:rsidRPr="009C1915">
        <w:rPr>
          <w:rStyle w:val="Refdenotaalpie"/>
          <w:lang w:bidi="es-ES"/>
        </w:rPr>
        <w:footnoteRef/>
      </w:r>
      <w:r w:rsidRPr="009C1915">
        <w:rPr>
          <w:lang w:bidi="es-ES"/>
        </w:rPr>
        <w:t xml:space="preserve"> DC Health, lista de proveedores de salud y sitios de vacunación infantil: </w:t>
      </w:r>
      <w:hyperlink r:id="rId3" w:history="1">
        <w:r w:rsidRPr="009C1915">
          <w:rPr>
            <w:rStyle w:val="Hipervnculo"/>
            <w:lang w:bidi="es-ES"/>
          </w:rPr>
          <w:t>https://dchealth.dc.gov/service/school-health-services-program</w:t>
        </w:r>
      </w:hyperlink>
    </w:p>
  </w:footnote>
  <w:footnote w:id="4">
    <w:p w14:paraId="0B145B7F" w14:textId="77777777" w:rsidR="00295202" w:rsidRPr="00C6518E" w:rsidRDefault="00295202" w:rsidP="00295202">
      <w:pPr>
        <w:pStyle w:val="Textonotapie"/>
        <w:rPr>
          <w:lang w:val="en-US"/>
        </w:rPr>
      </w:pPr>
      <w:r w:rsidRPr="009C1915">
        <w:rPr>
          <w:rStyle w:val="Refdenotaalpie"/>
          <w:lang w:bidi="es-ES"/>
        </w:rPr>
        <w:footnoteRef/>
      </w:r>
      <w:r w:rsidRPr="00C6518E">
        <w:rPr>
          <w:lang w:val="en-US" w:bidi="es-ES"/>
        </w:rPr>
        <w:t xml:space="preserve"> DC Health Link: </w:t>
      </w:r>
      <w:hyperlink r:id="rId4" w:history="1">
        <w:r w:rsidRPr="00C6518E">
          <w:rPr>
            <w:rStyle w:val="Hipervnculo"/>
            <w:lang w:val="en-US" w:bidi="es-ES"/>
          </w:rPr>
          <w:t>https://www.dchealthlink.com/</w:t>
        </w:r>
      </w:hyperlink>
      <w:r w:rsidRPr="00C6518E">
        <w:rPr>
          <w:lang w:val="en-US" w:bidi="es-E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4FDB"/>
    <w:multiLevelType w:val="hybridMultilevel"/>
    <w:tmpl w:val="40AC617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228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2B"/>
    <w:rsid w:val="00047B50"/>
    <w:rsid w:val="00145D22"/>
    <w:rsid w:val="001D6A8B"/>
    <w:rsid w:val="00216C56"/>
    <w:rsid w:val="00237A58"/>
    <w:rsid w:val="00295202"/>
    <w:rsid w:val="002C162E"/>
    <w:rsid w:val="002E5F1D"/>
    <w:rsid w:val="00367F65"/>
    <w:rsid w:val="00463D56"/>
    <w:rsid w:val="004817B1"/>
    <w:rsid w:val="0048528E"/>
    <w:rsid w:val="00496938"/>
    <w:rsid w:val="005352EB"/>
    <w:rsid w:val="00535AE9"/>
    <w:rsid w:val="0056279A"/>
    <w:rsid w:val="005A0EF7"/>
    <w:rsid w:val="005A52FC"/>
    <w:rsid w:val="005A7A3E"/>
    <w:rsid w:val="005D1C66"/>
    <w:rsid w:val="00693DEC"/>
    <w:rsid w:val="00755330"/>
    <w:rsid w:val="007F2403"/>
    <w:rsid w:val="00806F6A"/>
    <w:rsid w:val="00842B88"/>
    <w:rsid w:val="00875889"/>
    <w:rsid w:val="008B14DA"/>
    <w:rsid w:val="00904E79"/>
    <w:rsid w:val="0090787F"/>
    <w:rsid w:val="00A10006"/>
    <w:rsid w:val="00A15210"/>
    <w:rsid w:val="00B650AB"/>
    <w:rsid w:val="00BC6AD2"/>
    <w:rsid w:val="00C637F5"/>
    <w:rsid w:val="00C6518E"/>
    <w:rsid w:val="00D52373"/>
    <w:rsid w:val="00D57B17"/>
    <w:rsid w:val="00DA4A2B"/>
    <w:rsid w:val="00DA4D8B"/>
    <w:rsid w:val="00E34F6D"/>
    <w:rsid w:val="00E5787A"/>
    <w:rsid w:val="00E57A1A"/>
    <w:rsid w:val="00E709EE"/>
    <w:rsid w:val="00E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E42D"/>
  <w15:chartTrackingRefBased/>
  <w15:docId w15:val="{D9F6AD1F-E475-4056-A56A-2B064153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2B"/>
    <w:pPr>
      <w:spacing w:after="160" w:line="259" w:lineRule="auto"/>
      <w:jc w:val="both"/>
    </w:pPr>
    <w:rPr>
      <w:rFonts w:ascii="Calibri" w:hAnsi="Calibr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4A2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A2B"/>
    <w:pPr>
      <w:spacing w:after="0" w:line="240" w:lineRule="auto"/>
      <w:jc w:val="left"/>
    </w:pPr>
    <w:rPr>
      <w:rFonts w:asciiTheme="minorHAnsi" w:eastAsia="Calibri" w:hAnsiTheme="minorHAnsi"/>
      <w:color w:val="auto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A2B"/>
    <w:rPr>
      <w:rFonts w:eastAsia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A2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A3E"/>
    <w:rPr>
      <w:rFonts w:ascii="Segoe UI" w:hAnsi="Segoe UI" w:cs="Segoe UI"/>
      <w:color w:val="262626" w:themeColor="text1" w:themeTint="D9"/>
      <w:sz w:val="18"/>
      <w:szCs w:val="18"/>
    </w:rPr>
  </w:style>
  <w:style w:type="paragraph" w:styleId="Revisin">
    <w:name w:val="Revision"/>
    <w:hidden/>
    <w:uiPriority w:val="99"/>
    <w:semiHidden/>
    <w:rsid w:val="00145D22"/>
    <w:rPr>
      <w:rFonts w:ascii="Calibri" w:hAnsi="Calibri"/>
      <w:color w:val="262626" w:themeColor="text1" w:themeTint="D9"/>
    </w:rPr>
  </w:style>
  <w:style w:type="character" w:styleId="Mencinsinresolver">
    <w:name w:val="Unresolved Mention"/>
    <w:basedOn w:val="Fuentedeprrafopredeter"/>
    <w:uiPriority w:val="99"/>
    <w:semiHidden/>
    <w:unhideWhenUsed/>
    <w:rsid w:val="001D6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chealth.dc.gov/service/school-health-services-program" TargetMode="External"/><Relationship Id="rId2" Type="http://schemas.openxmlformats.org/officeDocument/2006/relationships/hyperlink" Target="https://dchealth.dc.gov/service/school-health-services-program" TargetMode="External"/><Relationship Id="rId1" Type="http://schemas.openxmlformats.org/officeDocument/2006/relationships/hyperlink" Target="https://dchealth.dc.gov/page/schools-and-licensed-childcare-development-centers" TargetMode="External"/><Relationship Id="rId4" Type="http://schemas.openxmlformats.org/officeDocument/2006/relationships/hyperlink" Target="https://www.dchealth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605272-ff49-47a4-8b71-c62ece959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ABFC5457F3A478F509FCC2D994A4F" ma:contentTypeVersion="15" ma:contentTypeDescription="Create a new document." ma:contentTypeScope="" ma:versionID="d9cb96f8854affaad1ebe1af585ba395">
  <xsd:schema xmlns:xsd="http://www.w3.org/2001/XMLSchema" xmlns:xs="http://www.w3.org/2001/XMLSchema" xmlns:p="http://schemas.microsoft.com/office/2006/metadata/properties" xmlns:ns3="35605272-ff49-47a4-8b71-c62ece95907c" xmlns:ns4="a39b8b35-e4f7-4615-9438-b7c8efddb6a3" targetNamespace="http://schemas.microsoft.com/office/2006/metadata/properties" ma:root="true" ma:fieldsID="ba3107287d261bca128cd065790dfc68" ns3:_="" ns4:_="">
    <xsd:import namespace="35605272-ff49-47a4-8b71-c62ece95907c"/>
    <xsd:import namespace="a39b8b35-e4f7-4615-9438-b7c8efddb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05272-ff49-47a4-8b71-c62ece959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b8b35-e4f7-4615-9438-b7c8efddb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4214E-8BA5-4F00-9CCE-F96B314C3F8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5605272-ff49-47a4-8b71-c62ece95907c"/>
    <ds:schemaRef ds:uri="http://schemas.microsoft.com/office/infopath/2007/PartnerControls"/>
    <ds:schemaRef ds:uri="http://purl.org/dc/dcmitype/"/>
    <ds:schemaRef ds:uri="a39b8b35-e4f7-4615-9438-b7c8efddb6a3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0EF55C-5A73-4E36-80CA-40261E732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3DFA6-6966-4DCE-9BDC-C31E7779E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05272-ff49-47a4-8b71-c62ece95907c"/>
    <ds:schemaRef ds:uri="a39b8b35-e4f7-4615-9438-b7c8efddb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Flood</dc:creator>
  <cp:keywords/>
  <dc:description/>
  <cp:lastModifiedBy>ACSI</cp:lastModifiedBy>
  <cp:revision>3</cp:revision>
  <dcterms:created xsi:type="dcterms:W3CDTF">2023-07-25T13:16:00Z</dcterms:created>
  <dcterms:modified xsi:type="dcterms:W3CDTF">2023-08-17T21:09:00Z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0x010100D88ABFC5457F3A478F509FCC2D994A4F</vt:lpwstr>
  </property>
</Properties>
</file>